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7E55" w14:textId="77777777" w:rsidR="009649C3" w:rsidRDefault="009649C3" w:rsidP="009649C3">
      <w:pPr>
        <w:spacing w:line="1040" w:lineRule="exact"/>
        <w:jc w:val="center"/>
        <w:rPr>
          <w:rFonts w:eastAsia="方正小标宋简体"/>
          <w:color w:val="FF0000"/>
          <w:w w:val="80"/>
          <w:sz w:val="92"/>
          <w:szCs w:val="110"/>
        </w:rPr>
      </w:pPr>
      <w:r>
        <w:rPr>
          <w:rFonts w:eastAsia="方正小标宋简体"/>
          <w:color w:val="FF0000"/>
          <w:w w:val="80"/>
          <w:sz w:val="92"/>
          <w:szCs w:val="110"/>
        </w:rPr>
        <w:t>宿迁市人民政府外事办公室</w:t>
      </w:r>
    </w:p>
    <w:p w14:paraId="384959B9" w14:textId="77777777" w:rsidR="009649C3" w:rsidRDefault="009649C3" w:rsidP="009649C3">
      <w:pPr>
        <w:spacing w:line="600" w:lineRule="exact"/>
        <w:rPr>
          <w:rFonts w:eastAsia="文鼎小标宋简"/>
          <w:sz w:val="44"/>
          <w:szCs w:val="44"/>
        </w:rPr>
      </w:pPr>
      <w:r>
        <w:rPr>
          <w:rFonts w:eastAsia="文鼎小标宋简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F20E" wp14:editId="6F97CB3D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3714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537BA" id="直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3pt" to="431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" strokecolor="red" strokeweight="1.25pt"/>
            </w:pict>
          </mc:Fallback>
        </mc:AlternateContent>
      </w:r>
      <w:r>
        <w:rPr>
          <w:rFonts w:eastAsia="文鼎小标宋简"/>
          <w:sz w:val="44"/>
          <w:szCs w:val="44"/>
        </w:rPr>
        <w:softHyphen/>
      </w:r>
      <w:r>
        <w:rPr>
          <w:rFonts w:eastAsia="文鼎小标宋简"/>
          <w:sz w:val="44"/>
          <w:szCs w:val="44"/>
        </w:rPr>
        <w:softHyphen/>
      </w:r>
      <w:r>
        <w:rPr>
          <w:rFonts w:eastAsia="文鼎小标宋简"/>
          <w:sz w:val="44"/>
          <w:szCs w:val="44"/>
        </w:rPr>
        <w:softHyphen/>
      </w:r>
      <w:r>
        <w:rPr>
          <w:sz w:val="44"/>
          <w:szCs w:val="44"/>
        </w:rPr>
        <w:t xml:space="preserve"> </w:t>
      </w:r>
    </w:p>
    <w:p w14:paraId="7103D5B0" w14:textId="77777777" w:rsidR="009649C3" w:rsidRDefault="009649C3" w:rsidP="009649C3">
      <w:pPr>
        <w:spacing w:line="500" w:lineRule="exact"/>
        <w:jc w:val="center"/>
        <w:rPr>
          <w:rStyle w:val="a7"/>
          <w:rFonts w:ascii="方正小标宋_GBK" w:eastAsia="方正小标宋_GBK" w:cs="Arial"/>
          <w:b w:val="0"/>
          <w:color w:val="000000" w:themeColor="text1"/>
          <w:spacing w:val="-10"/>
          <w:sz w:val="44"/>
          <w:szCs w:val="44"/>
        </w:rPr>
      </w:pPr>
    </w:p>
    <w:p w14:paraId="3B29A5B7" w14:textId="77777777" w:rsidR="009649C3" w:rsidRDefault="009649C3" w:rsidP="009649C3">
      <w:pPr>
        <w:spacing w:line="50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关于调整</w:t>
      </w:r>
      <w:r>
        <w:rPr>
          <w:rFonts w:ascii="Times New Roman" w:eastAsia="方正小标宋_GBK" w:hAnsi="Times New Roman" w:cs="Times New Roman" w:hint="eastAsia"/>
          <w:sz w:val="40"/>
          <w:szCs w:val="40"/>
        </w:rPr>
        <w:t>市外办政务公开工作</w:t>
      </w:r>
      <w:r>
        <w:rPr>
          <w:rFonts w:ascii="Times New Roman" w:eastAsia="方正小标宋_GBK" w:hAnsi="Times New Roman" w:cs="Times New Roman"/>
          <w:sz w:val="40"/>
          <w:szCs w:val="40"/>
        </w:rPr>
        <w:t>领导小组</w:t>
      </w:r>
      <w:r>
        <w:rPr>
          <w:rFonts w:ascii="Times New Roman" w:eastAsia="方正小标宋_GBK" w:hAnsi="Times New Roman" w:cs="Times New Roman" w:hint="eastAsia"/>
          <w:sz w:val="40"/>
          <w:szCs w:val="40"/>
        </w:rPr>
        <w:t>成员</w:t>
      </w:r>
      <w:r>
        <w:rPr>
          <w:rFonts w:ascii="Times New Roman" w:eastAsia="方正小标宋_GBK" w:hAnsi="Times New Roman" w:cs="Times New Roman"/>
          <w:sz w:val="40"/>
          <w:szCs w:val="40"/>
        </w:rPr>
        <w:t>的通知</w:t>
      </w:r>
    </w:p>
    <w:p w14:paraId="47C74328" w14:textId="77777777" w:rsidR="009649C3" w:rsidRDefault="009649C3" w:rsidP="009649C3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2684207" w14:textId="77777777" w:rsidR="009649C3" w:rsidRDefault="009649C3" w:rsidP="009649C3">
      <w:pPr>
        <w:spacing w:line="4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办各处室：</w:t>
      </w:r>
    </w:p>
    <w:p w14:paraId="34B9E0FC" w14:textId="77777777" w:rsidR="009649C3" w:rsidRDefault="009649C3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为扎实推进我办政务公开工作，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着力提升政务公开质量，</w:t>
      </w:r>
      <w:r>
        <w:rPr>
          <w:rFonts w:ascii="Times New Roman" w:eastAsia="方正仿宋_GBK" w:hAnsi="Times New Roman" w:cs="Times New Roman"/>
          <w:sz w:val="32"/>
          <w:szCs w:val="32"/>
        </w:rPr>
        <w:t>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机构改革和</w:t>
      </w:r>
      <w:r>
        <w:rPr>
          <w:rFonts w:ascii="Times New Roman" w:eastAsia="方正仿宋_GBK" w:hAnsi="Times New Roman" w:cs="Times New Roman"/>
          <w:sz w:val="32"/>
          <w:szCs w:val="32"/>
        </w:rPr>
        <w:t>人员变动，经研究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决定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对市外办</w:t>
      </w:r>
      <w:r>
        <w:rPr>
          <w:rFonts w:ascii="Times New Roman" w:eastAsia="方正仿宋_GBK" w:hAnsi="Times New Roman" w:cs="Times New Roman"/>
          <w:sz w:val="32"/>
          <w:szCs w:val="32"/>
        </w:rPr>
        <w:t>政务公开工作领导小组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成员</w:t>
      </w:r>
      <w:r>
        <w:rPr>
          <w:rFonts w:ascii="Times New Roman" w:eastAsia="方正仿宋_GBK" w:hAnsi="Times New Roman" w:cs="Times New Roman"/>
          <w:sz w:val="32"/>
          <w:szCs w:val="32"/>
        </w:rPr>
        <w:t>进行如下调整：</w:t>
      </w:r>
    </w:p>
    <w:p w14:paraId="59F8E03D" w14:textId="52DFC60C" w:rsidR="009649C3" w:rsidRDefault="009649C3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组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长：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凌宇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任</w:t>
      </w:r>
    </w:p>
    <w:p w14:paraId="3BBF62F2" w14:textId="77777777" w:rsidR="009649C3" w:rsidRDefault="009649C3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副组长：王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磊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副主任</w:t>
      </w:r>
    </w:p>
    <w:p w14:paraId="3843AF23" w14:textId="77777777" w:rsidR="009649C3" w:rsidRDefault="009649C3" w:rsidP="009649C3">
      <w:pPr>
        <w:spacing w:line="460" w:lineRule="exact"/>
        <w:ind w:leftChars="304" w:left="3198" w:hangingChars="800" w:hanging="25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成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员：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祁小辉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市委外事工作委员会办公室综合协调处（涉外事务处）处长</w:t>
      </w:r>
    </w:p>
    <w:p w14:paraId="17A2A7A9" w14:textId="2C7D50AC" w:rsidR="009649C3" w:rsidRDefault="009649C3" w:rsidP="009649C3">
      <w:pPr>
        <w:spacing w:line="460" w:lineRule="exact"/>
        <w:ind w:firstLineChars="600" w:firstLine="192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许广凯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秘书处副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处长</w:t>
      </w:r>
    </w:p>
    <w:p w14:paraId="5606BEFB" w14:textId="57250116" w:rsidR="009649C3" w:rsidRDefault="009649C3" w:rsidP="009649C3">
      <w:pPr>
        <w:spacing w:line="460" w:lineRule="exact"/>
        <w:ind w:leftChars="912" w:left="3195" w:hangingChars="400" w:hanging="128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田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坤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出国管理处（市人民对外友好协会办公室）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处长</w:t>
      </w:r>
    </w:p>
    <w:p w14:paraId="5BD9930D" w14:textId="78AD7FF4" w:rsidR="009649C3" w:rsidRDefault="009649C3" w:rsidP="00D678CB">
      <w:pPr>
        <w:spacing w:line="460" w:lineRule="exact"/>
        <w:ind w:leftChars="900" w:left="3170" w:hangingChars="400" w:hanging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黄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莹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国际交流合作处（港澳事务处）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三级主任</w:t>
      </w:r>
      <w:r w:rsidR="00D678C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="00D678CB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科员</w:t>
      </w:r>
    </w:p>
    <w:p w14:paraId="44EB3AD4" w14:textId="536F1A2F" w:rsidR="009649C3" w:rsidRDefault="009649C3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领导小组下设办公室，办公室设在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秘书</w:t>
      </w:r>
      <w:r>
        <w:rPr>
          <w:rFonts w:ascii="Times New Roman" w:eastAsia="方正仿宋_GBK" w:hAnsi="Times New Roman" w:cs="Times New Roman"/>
          <w:sz w:val="32"/>
          <w:szCs w:val="32"/>
        </w:rPr>
        <w:t>处，具体负责政务公开工作日常事务，</w:t>
      </w:r>
      <w:r w:rsidR="00BD4D43">
        <w:rPr>
          <w:rFonts w:ascii="Times New Roman" w:eastAsia="方正仿宋_GBK" w:hAnsi="Times New Roman" w:cs="Times New Roman" w:hint="eastAsia"/>
          <w:sz w:val="32"/>
          <w:szCs w:val="32"/>
        </w:rPr>
        <w:t>许广凯</w:t>
      </w:r>
      <w:r>
        <w:rPr>
          <w:rFonts w:ascii="Times New Roman" w:eastAsia="方正仿宋_GBK" w:hAnsi="Times New Roman" w:cs="Times New Roman"/>
          <w:sz w:val="32"/>
          <w:szCs w:val="32"/>
        </w:rPr>
        <w:t>同志兼任办公室主任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946C0">
        <w:rPr>
          <w:rFonts w:ascii="Times New Roman" w:eastAsia="方正仿宋_GBK" w:hAnsi="Times New Roman" w:cs="Times New Roman" w:hint="eastAsia"/>
          <w:sz w:val="32"/>
          <w:szCs w:val="32"/>
        </w:rPr>
        <w:t>高伟亮</w:t>
      </w:r>
      <w:r w:rsidR="00A946C0">
        <w:rPr>
          <w:rFonts w:ascii="Times New Roman" w:eastAsia="方正仿宋_GBK" w:hAnsi="Times New Roman" w:cs="Times New Roman"/>
          <w:sz w:val="32"/>
          <w:szCs w:val="32"/>
        </w:rPr>
        <w:t>同志为办公室副主任</w:t>
      </w:r>
      <w:r w:rsidR="00A946C0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王芳芳同志为具体工作人员。</w:t>
      </w:r>
    </w:p>
    <w:p w14:paraId="0F3CC071" w14:textId="684C6DFD" w:rsidR="009649C3" w:rsidRDefault="009649C3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特此通知。</w:t>
      </w:r>
    </w:p>
    <w:p w14:paraId="572478D9" w14:textId="77777777" w:rsidR="00A946C0" w:rsidRDefault="00A946C0" w:rsidP="009649C3">
      <w:pPr>
        <w:spacing w:line="4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28AF7855" w14:textId="77777777" w:rsidR="009649C3" w:rsidRDefault="009649C3" w:rsidP="009649C3">
      <w:pPr>
        <w:spacing w:line="46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宿迁市人民政府外事办公室</w:t>
      </w:r>
    </w:p>
    <w:p w14:paraId="272B23A3" w14:textId="5469F3B4" w:rsidR="000233C5" w:rsidRDefault="009649C3" w:rsidP="009649C3">
      <w:pPr>
        <w:spacing w:line="4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7FB73653" w14:textId="32AC0A9C" w:rsidR="00777B4D" w:rsidRDefault="00777B4D" w:rsidP="009649C3">
      <w:pPr>
        <w:spacing w:line="4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sectPr w:rsidR="00777B4D" w:rsidSect="009649C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91A" w14:textId="77777777" w:rsidR="00766559" w:rsidRDefault="00766559" w:rsidP="009649C3">
      <w:r>
        <w:separator/>
      </w:r>
    </w:p>
  </w:endnote>
  <w:endnote w:type="continuationSeparator" w:id="0">
    <w:p w14:paraId="0711DE2D" w14:textId="77777777" w:rsidR="00766559" w:rsidRDefault="00766559" w:rsidP="009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CCB9" w14:textId="77777777" w:rsidR="00766559" w:rsidRDefault="00766559" w:rsidP="009649C3">
      <w:r>
        <w:separator/>
      </w:r>
    </w:p>
  </w:footnote>
  <w:footnote w:type="continuationSeparator" w:id="0">
    <w:p w14:paraId="50E7FB2D" w14:textId="77777777" w:rsidR="00766559" w:rsidRDefault="00766559" w:rsidP="0096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C5"/>
    <w:rsid w:val="000233C5"/>
    <w:rsid w:val="00133288"/>
    <w:rsid w:val="005F5C79"/>
    <w:rsid w:val="00766559"/>
    <w:rsid w:val="00777B4D"/>
    <w:rsid w:val="0081250F"/>
    <w:rsid w:val="009649C3"/>
    <w:rsid w:val="00A946C0"/>
    <w:rsid w:val="00BD4D43"/>
    <w:rsid w:val="00D678CB"/>
    <w:rsid w:val="00E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2C0D5"/>
  <w15:chartTrackingRefBased/>
  <w15:docId w15:val="{3639052E-B8E3-465A-B611-ECABD37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9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9C3"/>
    <w:rPr>
      <w:sz w:val="18"/>
      <w:szCs w:val="18"/>
    </w:rPr>
  </w:style>
  <w:style w:type="character" w:styleId="a7">
    <w:name w:val="Strong"/>
    <w:basedOn w:val="a0"/>
    <w:qFormat/>
    <w:rsid w:val="009649C3"/>
    <w:rPr>
      <w:b/>
      <w:bCs/>
    </w:rPr>
  </w:style>
  <w:style w:type="paragraph" w:styleId="a8">
    <w:name w:val="Date"/>
    <w:basedOn w:val="a"/>
    <w:next w:val="a"/>
    <w:link w:val="a9"/>
    <w:uiPriority w:val="99"/>
    <w:semiHidden/>
    <w:unhideWhenUsed/>
    <w:rsid w:val="00777B4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77B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12</cp:revision>
  <cp:lastPrinted>2021-12-30T01:29:00Z</cp:lastPrinted>
  <dcterms:created xsi:type="dcterms:W3CDTF">2021-12-28T09:45:00Z</dcterms:created>
  <dcterms:modified xsi:type="dcterms:W3CDTF">2021-12-30T02:29:00Z</dcterms:modified>
</cp:coreProperties>
</file>